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2612" w:rsidRDefault="007D3151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42612" w:rsidRDefault="00042612"/>
    <w:p w:rsidR="00042612" w:rsidRDefault="00042612"/>
    <w:p w:rsidR="00042612" w:rsidRDefault="00042612"/>
    <w:p w:rsidR="00042612" w:rsidRDefault="00042612"/>
    <w:p w:rsidR="00042612" w:rsidRDefault="00042612"/>
    <w:p w:rsidR="00042612" w:rsidRDefault="00042612"/>
    <w:p w:rsidR="007D3151" w:rsidRDefault="007D3151"/>
    <w:p w:rsidR="007D3151" w:rsidRDefault="007D3151">
      <w:pPr>
        <w:rPr>
          <w:rFonts w:hint="eastAsia"/>
        </w:rPr>
      </w:pPr>
      <w:bookmarkStart w:id="0" w:name="_GoBack"/>
      <w:bookmarkEnd w:id="0"/>
    </w:p>
    <w:p w:rsidR="00042612" w:rsidRDefault="007D3151">
      <w:pPr>
        <w:autoSpaceDE w:val="0"/>
        <w:autoSpaceDN w:val="0"/>
        <w:adjustRightInd w:val="0"/>
        <w:spacing w:line="440" w:lineRule="exact"/>
        <w:jc w:val="center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 w:hint="eastAsia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 introduction to the Kahler-Ricci flow on compact Kahler surfaces</w:t>
      </w:r>
    </w:p>
    <w:p w:rsidR="00042612" w:rsidRDefault="00042612"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42612" w:rsidRDefault="00042612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42612" w:rsidRDefault="007D3151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Speaker:</w:t>
      </w: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Yashan</w:t>
      </w:r>
      <w:proofErr w:type="spellEnd"/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Zhang</w:t>
      </w:r>
    </w:p>
    <w:p w:rsidR="00042612" w:rsidRDefault="007D3151">
      <w:pPr>
        <w:widowControl/>
        <w:spacing w:line="3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Hunan </w:t>
      </w: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University</w:t>
      </w:r>
    </w:p>
    <w:p w:rsidR="00D96144" w:rsidRDefault="00D96144">
      <w:pPr>
        <w:widowControl/>
        <w:spacing w:line="3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96144" w:rsidRPr="007D3151" w:rsidRDefault="00D96144" w:rsidP="007D3151">
      <w:pPr>
        <w:widowControl/>
        <w:spacing w:line="600" w:lineRule="exact"/>
        <w:rPr>
          <w:rFonts w:ascii="Times New Roman" w:hAnsi="Times New Roman" w:hint="eastAsia"/>
          <w:color w:val="00B0F0"/>
          <w:kern w:val="0"/>
          <w:sz w:val="30"/>
          <w:szCs w:val="30"/>
        </w:rPr>
      </w:pPr>
      <w:r w:rsidRPr="00BE0225">
        <w:rPr>
          <w:rFonts w:ascii="Times New Roman" w:hAnsi="Times New Roman"/>
          <w:b/>
          <w:color w:val="00B0F0"/>
          <w:kern w:val="0"/>
          <w:sz w:val="28"/>
          <w:szCs w:val="28"/>
        </w:rPr>
        <w:t>Time</w:t>
      </w:r>
      <w:r w:rsidRPr="00BE0225">
        <w:rPr>
          <w:rFonts w:ascii="Times New Roman" w:hAnsi="Times New Roman"/>
          <w:b/>
          <w:color w:val="00B0F0"/>
          <w:kern w:val="0"/>
          <w:sz w:val="28"/>
          <w:szCs w:val="28"/>
        </w:rPr>
        <w:t>：</w:t>
      </w:r>
      <w:r w:rsidR="007D3151">
        <w:rPr>
          <w:rFonts w:ascii="Times New Roman" w:hAnsi="Times New Roman"/>
          <w:b/>
          <w:color w:val="00B0F0"/>
          <w:kern w:val="0"/>
          <w:sz w:val="30"/>
          <w:szCs w:val="30"/>
        </w:rPr>
        <w:t>Mon &amp; Tue</w:t>
      </w:r>
      <w:r w:rsidR="007D3151">
        <w:rPr>
          <w:rFonts w:ascii="Times New Roman" w:hAnsi="Times New Roman"/>
          <w:b/>
          <w:color w:val="00B0F0"/>
          <w:kern w:val="0"/>
          <w:sz w:val="30"/>
          <w:szCs w:val="30"/>
        </w:rPr>
        <w:t>,</w:t>
      </w:r>
      <w:r w:rsidR="007D3151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from Jun</w:t>
      </w:r>
      <w:r w:rsidR="007D3151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 w:rsidR="007D3151">
        <w:rPr>
          <w:rFonts w:ascii="Times New Roman" w:hAnsi="Times New Roman"/>
          <w:b/>
          <w:color w:val="00B0F0"/>
          <w:kern w:val="0"/>
          <w:sz w:val="30"/>
          <w:szCs w:val="30"/>
        </w:rPr>
        <w:t>29 to Jul 14, 14:30-16:30</w:t>
      </w:r>
    </w:p>
    <w:p w:rsidR="007D3151" w:rsidRDefault="007D3151" w:rsidP="007D3151">
      <w:pPr>
        <w:spacing w:line="600" w:lineRule="exact"/>
        <w:rPr>
          <w:rFonts w:ascii="Times New Roman" w:hAnsi="Times New Roman"/>
          <w:b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Tencent room id:</w:t>
      </w:r>
    </w:p>
    <w:p w:rsidR="007D3151" w:rsidRDefault="007D3151" w:rsidP="007D3151">
      <w:pPr>
        <w:spacing w:line="600" w:lineRule="exact"/>
        <w:rPr>
          <w:rFonts w:ascii="Times New Roman" w:hAnsi="Times New Roman" w:hint="eastAsia"/>
          <w:b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Jun. 29: </w:t>
      </w:r>
      <w:r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597 364 035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       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Jul. 07: 446 177 623</w:t>
      </w:r>
    </w:p>
    <w:p w:rsidR="007D3151" w:rsidRDefault="007D3151" w:rsidP="007D3151">
      <w:pPr>
        <w:spacing w:line="600" w:lineRule="exact"/>
        <w:rPr>
          <w:rFonts w:ascii="Times New Roman" w:hAnsi="Times New Roman" w:hint="eastAsia"/>
          <w:b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Jun. 30: 390 772 220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       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Jul. 13: 146 862 088</w:t>
      </w:r>
    </w:p>
    <w:p w:rsidR="007D3151" w:rsidRDefault="007D3151" w:rsidP="007D3151">
      <w:pPr>
        <w:spacing w:line="600" w:lineRule="exact"/>
        <w:rPr>
          <w:rFonts w:ascii="Times New Roman" w:hAnsi="Times New Roman"/>
          <w:b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Jul. 06: 435 530 677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       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Jul. 14: 183 855 928</w:t>
      </w:r>
    </w:p>
    <w:p w:rsidR="007D3151" w:rsidRDefault="007D3151" w:rsidP="007D3151">
      <w:pPr>
        <w:spacing w:line="600" w:lineRule="exact"/>
        <w:rPr>
          <w:rFonts w:ascii="Times New Roman" w:hAnsi="Times New Roman"/>
          <w:b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Code:141592</w:t>
      </w:r>
    </w:p>
    <w:p w:rsidR="00D96144" w:rsidRPr="007D3151" w:rsidRDefault="00D96144" w:rsidP="007D3151">
      <w:pPr>
        <w:spacing w:line="600" w:lineRule="exact"/>
        <w:rPr>
          <w:rFonts w:ascii="Times New Roman" w:hAnsi="Times New Roman"/>
          <w:b/>
          <w:color w:val="00B0F0"/>
          <w:kern w:val="0"/>
          <w:sz w:val="28"/>
          <w:szCs w:val="28"/>
        </w:rPr>
      </w:pPr>
      <w:r w:rsidRPr="00BE0225"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  <w:r w:rsidR="007D3151" w:rsidRPr="007D3151">
        <w:rPr>
          <w:sz w:val="28"/>
          <w:szCs w:val="28"/>
        </w:rPr>
        <w:t xml:space="preserve">This series aims to </w:t>
      </w:r>
      <w:proofErr w:type="gramStart"/>
      <w:r w:rsidR="007D3151" w:rsidRPr="007D3151">
        <w:rPr>
          <w:sz w:val="28"/>
          <w:szCs w:val="28"/>
        </w:rPr>
        <w:t>provide an introduction to</w:t>
      </w:r>
      <w:proofErr w:type="gramEnd"/>
      <w:r w:rsidR="007D3151" w:rsidRPr="007D3151">
        <w:rPr>
          <w:sz w:val="28"/>
          <w:szCs w:val="28"/>
        </w:rPr>
        <w:t xml:space="preserve"> the Kahler-Ricci flow (KRF) on compact Kahler manifolds. We shall first present the maximal existence theorem of the KRF, and then explore its long-time convergence and singularity type on minimal Kahler surfaces, which heavily depend on the </w:t>
      </w:r>
      <w:proofErr w:type="spellStart"/>
      <w:r w:rsidR="007D3151" w:rsidRPr="007D3151">
        <w:rPr>
          <w:sz w:val="28"/>
          <w:szCs w:val="28"/>
        </w:rPr>
        <w:t>Kodaira</w:t>
      </w:r>
      <w:proofErr w:type="spellEnd"/>
      <w:r w:rsidR="007D3151" w:rsidRPr="007D3151">
        <w:rPr>
          <w:sz w:val="28"/>
          <w:szCs w:val="28"/>
        </w:rPr>
        <w:t xml:space="preserve"> dimension and complex structure</w:t>
      </w:r>
    </w:p>
    <w:p w:rsidR="00D96144" w:rsidRPr="00D96144" w:rsidRDefault="00D96144">
      <w:pPr>
        <w:widowControl/>
        <w:spacing w:line="380" w:lineRule="exact"/>
        <w:jc w:val="center"/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42612" w:rsidRDefault="00042612"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</w:p>
    <w:p w:rsidR="00042612" w:rsidRDefault="00042612">
      <w:pPr>
        <w:spacing w:line="400" w:lineRule="exact"/>
        <w:rPr>
          <w:rFonts w:ascii="Times New Roman" w:hAnsi="Times New Roman"/>
          <w:b/>
          <w:color w:val="00B0F0"/>
          <w:kern w:val="0"/>
          <w:sz w:val="30"/>
          <w:szCs w:val="30"/>
        </w:rPr>
      </w:pPr>
    </w:p>
    <w:sectPr w:rsidR="000426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19D6189"/>
    <w:rsid w:val="B57F0733"/>
    <w:rsid w:val="B7FBCF87"/>
    <w:rsid w:val="00042612"/>
    <w:rsid w:val="00082BEB"/>
    <w:rsid w:val="002C338D"/>
    <w:rsid w:val="0032528A"/>
    <w:rsid w:val="00370CF2"/>
    <w:rsid w:val="00576A61"/>
    <w:rsid w:val="0063040D"/>
    <w:rsid w:val="006B6A9F"/>
    <w:rsid w:val="007D3151"/>
    <w:rsid w:val="009B264E"/>
    <w:rsid w:val="00A26D15"/>
    <w:rsid w:val="00A57F76"/>
    <w:rsid w:val="00A650F5"/>
    <w:rsid w:val="00A7268D"/>
    <w:rsid w:val="00AE6A18"/>
    <w:rsid w:val="00B86719"/>
    <w:rsid w:val="00BD4872"/>
    <w:rsid w:val="00D96144"/>
    <w:rsid w:val="00F73B8D"/>
    <w:rsid w:val="00FB289E"/>
    <w:rsid w:val="088B6569"/>
    <w:rsid w:val="456209B1"/>
    <w:rsid w:val="5966161E"/>
    <w:rsid w:val="5DEF9703"/>
    <w:rsid w:val="619D6189"/>
    <w:rsid w:val="7FDF9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8C1D112"/>
  <w15:docId w15:val="{BACAD796-4EEF-4FA3-8A8C-F23F4657C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wangjiayin</cp:lastModifiedBy>
  <cp:revision>4</cp:revision>
  <dcterms:created xsi:type="dcterms:W3CDTF">2019-12-10T00:57:00Z</dcterms:created>
  <dcterms:modified xsi:type="dcterms:W3CDTF">2020-06-24T01:30:00Z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2052-2.0.1.3256</vt:lpwstr>
  </property>
</Properties>
</file>